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BA4BA" w14:textId="77777777" w:rsidR="009C5A95" w:rsidRPr="00756434" w:rsidRDefault="001649E6" w:rsidP="009C5A95">
      <w:pPr>
        <w:jc w:val="center"/>
        <w:rPr>
          <w:b/>
          <w:bCs/>
          <w:i/>
          <w:iCs/>
          <w:sz w:val="28"/>
          <w:szCs w:val="28"/>
        </w:rPr>
      </w:pPr>
      <w:r w:rsidRPr="00756434">
        <w:rPr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9A797D2" wp14:editId="573BF521">
            <wp:simplePos x="0" y="0"/>
            <wp:positionH relativeFrom="margin">
              <wp:align>left</wp:align>
            </wp:positionH>
            <wp:positionV relativeFrom="margin">
              <wp:posOffset>-575945</wp:posOffset>
            </wp:positionV>
            <wp:extent cx="1457325" cy="1619250"/>
            <wp:effectExtent l="0" t="0" r="9525" b="0"/>
            <wp:wrapSquare wrapText="bothSides"/>
            <wp:docPr id="181264819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648193" name="Imagen 181264819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A95" w:rsidRPr="00756434">
        <w:rPr>
          <w:b/>
          <w:bCs/>
          <w:i/>
          <w:iCs/>
          <w:sz w:val="28"/>
          <w:szCs w:val="28"/>
        </w:rPr>
        <w:t>MUNICIPIO DE CALERA, ZACATECAS</w:t>
      </w:r>
    </w:p>
    <w:p w14:paraId="0C0B4A57" w14:textId="77777777" w:rsidR="007B010A" w:rsidRPr="00EF5AF2" w:rsidRDefault="009C5A95" w:rsidP="009C5A95">
      <w:pPr>
        <w:jc w:val="center"/>
      </w:pPr>
      <w:r w:rsidRPr="00EF5AF2">
        <w:t xml:space="preserve">Licitación Pública </w:t>
      </w:r>
      <w:r w:rsidR="001459E5">
        <w:t>Nacional</w:t>
      </w:r>
    </w:p>
    <w:p w14:paraId="47EAE3CC" w14:textId="224EB2E4" w:rsidR="009C5A95" w:rsidRDefault="009C5A95" w:rsidP="00EC050F">
      <w:pPr>
        <w:rPr>
          <w:b/>
          <w:bCs/>
        </w:rPr>
      </w:pPr>
      <w:r w:rsidRPr="009C5A95">
        <w:rPr>
          <w:b/>
          <w:bCs/>
        </w:rPr>
        <w:t>Convoc</w:t>
      </w:r>
      <w:r w:rsidR="007D20D8">
        <w:rPr>
          <w:b/>
          <w:bCs/>
        </w:rPr>
        <w:t>a</w:t>
      </w:r>
      <w:r w:rsidR="00EC050F">
        <w:rPr>
          <w:b/>
          <w:bCs/>
        </w:rPr>
        <w:t xml:space="preserve"> por </w:t>
      </w:r>
      <w:r w:rsidR="00EC050F" w:rsidRPr="005F1BCD">
        <w:rPr>
          <w:b/>
          <w:bCs/>
          <w:i/>
          <w:iCs/>
          <w:u w:val="single"/>
        </w:rPr>
        <w:t>segunda ocasión</w:t>
      </w:r>
      <w:r w:rsidRPr="009C5A95">
        <w:rPr>
          <w:b/>
          <w:bCs/>
        </w:rPr>
        <w:t>:</w:t>
      </w:r>
      <w:r w:rsidR="00EC050F">
        <w:rPr>
          <w:b/>
          <w:bCs/>
        </w:rPr>
        <w:t xml:space="preserve"> LPN</w:t>
      </w:r>
      <w:r w:rsidR="00162813">
        <w:rPr>
          <w:b/>
          <w:bCs/>
        </w:rPr>
        <w:t xml:space="preserve"> MC</w:t>
      </w:r>
      <w:r w:rsidRPr="009C5A95">
        <w:rPr>
          <w:b/>
          <w:bCs/>
        </w:rPr>
        <w:t xml:space="preserve"> 00</w:t>
      </w:r>
      <w:r w:rsidR="001459E5">
        <w:rPr>
          <w:b/>
          <w:bCs/>
        </w:rPr>
        <w:t>2</w:t>
      </w:r>
      <w:r w:rsidRPr="009C5A95">
        <w:rPr>
          <w:b/>
          <w:bCs/>
        </w:rPr>
        <w:t>-2025</w:t>
      </w:r>
    </w:p>
    <w:p w14:paraId="1931EE57" w14:textId="11C55216" w:rsidR="009C5A95" w:rsidRPr="00C62672" w:rsidRDefault="009C5A95" w:rsidP="00162813">
      <w:pPr>
        <w:jc w:val="both"/>
        <w:rPr>
          <w:sz w:val="20"/>
          <w:szCs w:val="20"/>
        </w:rPr>
      </w:pPr>
      <w:r>
        <w:rPr>
          <w:b/>
          <w:bCs/>
        </w:rPr>
        <w:tab/>
      </w:r>
      <w:r w:rsidRPr="00C62672">
        <w:rPr>
          <w:sz w:val="20"/>
          <w:szCs w:val="20"/>
        </w:rPr>
        <w:t xml:space="preserve">En observancia a la Constitución Política del Esta Libre y Soberano de Zacatecas, en su artículo </w:t>
      </w:r>
      <w:r w:rsidR="00861710">
        <w:rPr>
          <w:b/>
          <w:bCs/>
          <w:sz w:val="20"/>
          <w:szCs w:val="20"/>
        </w:rPr>
        <w:t>58, 63</w:t>
      </w:r>
      <w:r w:rsidR="007C20AC">
        <w:rPr>
          <w:b/>
          <w:bCs/>
          <w:sz w:val="20"/>
          <w:szCs w:val="20"/>
        </w:rPr>
        <w:t>,</w:t>
      </w:r>
      <w:r w:rsidR="00057A95">
        <w:rPr>
          <w:b/>
          <w:bCs/>
          <w:sz w:val="20"/>
          <w:szCs w:val="20"/>
        </w:rPr>
        <w:t xml:space="preserve"> 79</w:t>
      </w:r>
      <w:r w:rsidR="007D20D8">
        <w:rPr>
          <w:b/>
          <w:bCs/>
          <w:sz w:val="20"/>
          <w:szCs w:val="20"/>
        </w:rPr>
        <w:t>, 80</w:t>
      </w:r>
      <w:r w:rsidR="00057A95">
        <w:rPr>
          <w:b/>
          <w:bCs/>
          <w:sz w:val="20"/>
          <w:szCs w:val="20"/>
        </w:rPr>
        <w:t xml:space="preserve"> y</w:t>
      </w:r>
      <w:r w:rsidR="00861710">
        <w:rPr>
          <w:b/>
          <w:bCs/>
          <w:sz w:val="20"/>
          <w:szCs w:val="20"/>
        </w:rPr>
        <w:t xml:space="preserve"> demás </w:t>
      </w:r>
      <w:r w:rsidR="00387B96">
        <w:rPr>
          <w:b/>
          <w:bCs/>
          <w:sz w:val="20"/>
          <w:szCs w:val="20"/>
        </w:rPr>
        <w:t>relativos</w:t>
      </w:r>
      <w:r w:rsidR="007D20D8">
        <w:rPr>
          <w:b/>
          <w:bCs/>
          <w:sz w:val="20"/>
          <w:szCs w:val="20"/>
        </w:rPr>
        <w:t>,</w:t>
      </w:r>
      <w:r w:rsidRPr="00C62672">
        <w:rPr>
          <w:sz w:val="20"/>
          <w:szCs w:val="20"/>
        </w:rPr>
        <w:t xml:space="preserve"> de conformidad con la Ley de Adquisiciones, Arrendamientos </w:t>
      </w:r>
      <w:r w:rsidR="00212390" w:rsidRPr="00C62672">
        <w:rPr>
          <w:sz w:val="20"/>
          <w:szCs w:val="20"/>
        </w:rPr>
        <w:t>y Servicios</w:t>
      </w:r>
      <w:r w:rsidR="007D20D8">
        <w:rPr>
          <w:sz w:val="20"/>
          <w:szCs w:val="20"/>
        </w:rPr>
        <w:t xml:space="preserve"> del Estado De zacatecas y sus Municipios</w:t>
      </w:r>
      <w:r w:rsidRPr="00C62672">
        <w:rPr>
          <w:sz w:val="20"/>
          <w:szCs w:val="20"/>
        </w:rPr>
        <w:t xml:space="preserve">, se convoca a los interesados en participar en la </w:t>
      </w:r>
      <w:r w:rsidRPr="00212390">
        <w:rPr>
          <w:i/>
          <w:iCs/>
          <w:sz w:val="20"/>
          <w:szCs w:val="20"/>
        </w:rPr>
        <w:t xml:space="preserve">Licitación </w:t>
      </w:r>
      <w:r w:rsidRPr="00C62672">
        <w:rPr>
          <w:sz w:val="20"/>
          <w:szCs w:val="20"/>
        </w:rPr>
        <w:t xml:space="preserve">Pública </w:t>
      </w:r>
      <w:r w:rsidR="00661D75" w:rsidRPr="007E6B08">
        <w:rPr>
          <w:i/>
          <w:iCs/>
          <w:sz w:val="20"/>
          <w:szCs w:val="20"/>
        </w:rPr>
        <w:t>Nacional</w:t>
      </w:r>
      <w:r w:rsidRPr="00C62672">
        <w:rPr>
          <w:sz w:val="20"/>
          <w:szCs w:val="20"/>
        </w:rPr>
        <w:t xml:space="preserve">, relativa a la Adquisición de una unidad de </w:t>
      </w:r>
      <w:r w:rsidRPr="007D20D8">
        <w:rPr>
          <w:sz w:val="20"/>
          <w:szCs w:val="20"/>
          <w:u w:val="single"/>
        </w:rPr>
        <w:t xml:space="preserve">recolección de </w:t>
      </w:r>
      <w:r w:rsidR="00EC050F" w:rsidRPr="007D20D8">
        <w:rPr>
          <w:sz w:val="20"/>
          <w:szCs w:val="20"/>
          <w:u w:val="single"/>
        </w:rPr>
        <w:t>residuos sólidos</w:t>
      </w:r>
      <w:r w:rsidRPr="00C62672">
        <w:rPr>
          <w:sz w:val="20"/>
          <w:szCs w:val="20"/>
        </w:rPr>
        <w:t xml:space="preserve"> para uso exclusivo del Municipio de Calera, Zac</w:t>
      </w:r>
      <w:r w:rsidR="00162813" w:rsidRPr="00C62672">
        <w:rPr>
          <w:sz w:val="20"/>
          <w:szCs w:val="20"/>
        </w:rPr>
        <w:t>atecas; solicitado por la Dirección de Obras y Servicios Públicos Municipal, de conformidad con los siguientes:</w:t>
      </w:r>
    </w:p>
    <w:p w14:paraId="2B91424B" w14:textId="77777777" w:rsidR="00162813" w:rsidRDefault="00162813" w:rsidP="00162813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2"/>
        <w:gridCol w:w="722"/>
        <w:gridCol w:w="222"/>
        <w:gridCol w:w="1928"/>
        <w:gridCol w:w="222"/>
        <w:gridCol w:w="1928"/>
        <w:gridCol w:w="1928"/>
        <w:gridCol w:w="826"/>
      </w:tblGrid>
      <w:tr w:rsidR="00EC050F" w14:paraId="766CD596" w14:textId="77777777" w:rsidTr="00452A27">
        <w:tc>
          <w:tcPr>
            <w:tcW w:w="1052" w:type="dxa"/>
            <w:shd w:val="clear" w:color="auto" w:fill="BFBFBF" w:themeFill="background1" w:themeFillShade="BF"/>
          </w:tcPr>
          <w:p w14:paraId="7EA9040B" w14:textId="77777777" w:rsidR="00EC050F" w:rsidRPr="00853C8D" w:rsidRDefault="00EC050F" w:rsidP="007E7D15">
            <w:pPr>
              <w:jc w:val="center"/>
              <w:rPr>
                <w:b/>
                <w:bCs/>
                <w:sz w:val="20"/>
                <w:szCs w:val="20"/>
              </w:rPr>
            </w:pPr>
            <w:r w:rsidRPr="00853C8D">
              <w:rPr>
                <w:b/>
                <w:bCs/>
                <w:sz w:val="20"/>
                <w:szCs w:val="20"/>
              </w:rPr>
              <w:t>No. Licitación</w:t>
            </w:r>
          </w:p>
        </w:tc>
        <w:tc>
          <w:tcPr>
            <w:tcW w:w="722" w:type="dxa"/>
            <w:shd w:val="clear" w:color="auto" w:fill="BFBFBF" w:themeFill="background1" w:themeFillShade="BF"/>
          </w:tcPr>
          <w:p w14:paraId="350D212B" w14:textId="77777777" w:rsidR="00EC050F" w:rsidRPr="00853C8D" w:rsidRDefault="00EC050F" w:rsidP="007E7D15">
            <w:pPr>
              <w:jc w:val="center"/>
              <w:rPr>
                <w:b/>
                <w:bCs/>
                <w:sz w:val="20"/>
                <w:szCs w:val="20"/>
              </w:rPr>
            </w:pPr>
            <w:r w:rsidRPr="00853C8D">
              <w:rPr>
                <w:b/>
                <w:bCs/>
                <w:sz w:val="20"/>
                <w:szCs w:val="20"/>
              </w:rPr>
              <w:t>Costo de las bases</w:t>
            </w:r>
          </w:p>
        </w:tc>
        <w:tc>
          <w:tcPr>
            <w:tcW w:w="236" w:type="dxa"/>
            <w:shd w:val="clear" w:color="auto" w:fill="BFBFBF" w:themeFill="background1" w:themeFillShade="BF"/>
          </w:tcPr>
          <w:p w14:paraId="53BE3C2C" w14:textId="77777777" w:rsidR="00EC050F" w:rsidRPr="00853C8D" w:rsidRDefault="00EC050F" w:rsidP="007E7D1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BFBFBF" w:themeFill="background1" w:themeFillShade="BF"/>
          </w:tcPr>
          <w:p w14:paraId="44173DC0" w14:textId="77777777" w:rsidR="00EC050F" w:rsidRPr="00853C8D" w:rsidRDefault="00EC050F" w:rsidP="007E7D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Junta de Aclaraciones</w:t>
            </w:r>
          </w:p>
        </w:tc>
        <w:tc>
          <w:tcPr>
            <w:tcW w:w="222" w:type="dxa"/>
            <w:shd w:val="clear" w:color="auto" w:fill="BFBFBF" w:themeFill="background1" w:themeFillShade="BF"/>
          </w:tcPr>
          <w:p w14:paraId="3CEE0F35" w14:textId="77777777" w:rsidR="00EC050F" w:rsidRPr="00853C8D" w:rsidRDefault="00EC050F" w:rsidP="007E7D1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BFBFBF" w:themeFill="background1" w:themeFillShade="BF"/>
          </w:tcPr>
          <w:p w14:paraId="4AA8B974" w14:textId="00B86457" w:rsidR="00EC050F" w:rsidRPr="00853C8D" w:rsidRDefault="00EC050F" w:rsidP="007E7D15">
            <w:pPr>
              <w:jc w:val="center"/>
              <w:rPr>
                <w:b/>
                <w:bCs/>
                <w:sz w:val="20"/>
                <w:szCs w:val="20"/>
              </w:rPr>
            </w:pPr>
            <w:r w:rsidRPr="00853C8D">
              <w:rPr>
                <w:b/>
                <w:bCs/>
                <w:sz w:val="20"/>
                <w:szCs w:val="20"/>
              </w:rPr>
              <w:t>Presentación y apertura de propuestas</w:t>
            </w:r>
          </w:p>
        </w:tc>
        <w:tc>
          <w:tcPr>
            <w:tcW w:w="1928" w:type="dxa"/>
            <w:shd w:val="clear" w:color="auto" w:fill="BFBFBF" w:themeFill="background1" w:themeFillShade="BF"/>
          </w:tcPr>
          <w:p w14:paraId="45DF74A7" w14:textId="77777777" w:rsidR="00EC050F" w:rsidRPr="00853C8D" w:rsidRDefault="00EC050F" w:rsidP="007E7D15">
            <w:pPr>
              <w:jc w:val="center"/>
              <w:rPr>
                <w:b/>
                <w:bCs/>
                <w:sz w:val="20"/>
                <w:szCs w:val="20"/>
              </w:rPr>
            </w:pPr>
            <w:r w:rsidRPr="00853C8D">
              <w:rPr>
                <w:b/>
                <w:bCs/>
                <w:sz w:val="20"/>
                <w:szCs w:val="20"/>
              </w:rPr>
              <w:t>Fallo</w:t>
            </w:r>
          </w:p>
        </w:tc>
        <w:tc>
          <w:tcPr>
            <w:tcW w:w="826" w:type="dxa"/>
            <w:shd w:val="clear" w:color="auto" w:fill="BFBFBF" w:themeFill="background1" w:themeFillShade="BF"/>
          </w:tcPr>
          <w:p w14:paraId="288AF885" w14:textId="77777777" w:rsidR="00EC050F" w:rsidRPr="00853C8D" w:rsidRDefault="00EC050F" w:rsidP="007E7D15">
            <w:pPr>
              <w:jc w:val="center"/>
              <w:rPr>
                <w:b/>
                <w:bCs/>
                <w:sz w:val="20"/>
                <w:szCs w:val="20"/>
              </w:rPr>
            </w:pPr>
            <w:r w:rsidRPr="00853C8D">
              <w:rPr>
                <w:b/>
                <w:bCs/>
                <w:sz w:val="20"/>
                <w:szCs w:val="20"/>
              </w:rPr>
              <w:t>Partida</w:t>
            </w:r>
          </w:p>
        </w:tc>
      </w:tr>
      <w:tr w:rsidR="00EC050F" w14:paraId="2D7A73E0" w14:textId="77777777" w:rsidTr="00452A27">
        <w:tc>
          <w:tcPr>
            <w:tcW w:w="1052" w:type="dxa"/>
          </w:tcPr>
          <w:p w14:paraId="484AE270" w14:textId="10337BA5" w:rsidR="00EC050F" w:rsidRPr="007D20D8" w:rsidRDefault="00EC050F" w:rsidP="007E7D15">
            <w:pPr>
              <w:jc w:val="center"/>
              <w:rPr>
                <w:i/>
                <w:iCs/>
                <w:sz w:val="20"/>
                <w:szCs w:val="20"/>
              </w:rPr>
            </w:pPr>
            <w:r w:rsidRPr="007D20D8">
              <w:rPr>
                <w:i/>
                <w:iCs/>
                <w:sz w:val="20"/>
                <w:szCs w:val="20"/>
              </w:rPr>
              <w:t>LPN/MC 002-2025</w:t>
            </w:r>
          </w:p>
        </w:tc>
        <w:tc>
          <w:tcPr>
            <w:tcW w:w="722" w:type="dxa"/>
          </w:tcPr>
          <w:p w14:paraId="7BDDC1C5" w14:textId="77777777" w:rsidR="00EC050F" w:rsidRPr="00853C8D" w:rsidRDefault="00EC050F" w:rsidP="007E7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 costo</w:t>
            </w:r>
          </w:p>
        </w:tc>
        <w:tc>
          <w:tcPr>
            <w:tcW w:w="236" w:type="dxa"/>
          </w:tcPr>
          <w:p w14:paraId="055F8FAA" w14:textId="77777777" w:rsidR="00EC050F" w:rsidRPr="00853C8D" w:rsidRDefault="00EC050F" w:rsidP="007E7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14:paraId="3E173237" w14:textId="308F2C16" w:rsidR="00EC050F" w:rsidRPr="00490422" w:rsidRDefault="00436232" w:rsidP="007E7D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  <w:r w:rsidR="00EC050F" w:rsidRPr="00490422">
              <w:rPr>
                <w:b/>
                <w:bCs/>
                <w:sz w:val="20"/>
                <w:szCs w:val="20"/>
              </w:rPr>
              <w:t>/</w:t>
            </w:r>
            <w:r w:rsidR="00EC050F">
              <w:rPr>
                <w:b/>
                <w:bCs/>
                <w:sz w:val="20"/>
                <w:szCs w:val="20"/>
              </w:rPr>
              <w:t>septiembre</w:t>
            </w:r>
            <w:r w:rsidR="00EC050F" w:rsidRPr="00490422">
              <w:rPr>
                <w:b/>
                <w:bCs/>
                <w:sz w:val="20"/>
                <w:szCs w:val="20"/>
              </w:rPr>
              <w:t>/2025</w:t>
            </w:r>
          </w:p>
          <w:p w14:paraId="1AEE506F" w14:textId="77777777" w:rsidR="00EC050F" w:rsidRPr="00853C8D" w:rsidRDefault="00EC050F" w:rsidP="007E7D15">
            <w:pPr>
              <w:jc w:val="center"/>
              <w:rPr>
                <w:sz w:val="20"/>
                <w:szCs w:val="20"/>
              </w:rPr>
            </w:pPr>
            <w:r w:rsidRPr="00853C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853C8D">
              <w:rPr>
                <w:sz w:val="20"/>
                <w:szCs w:val="20"/>
              </w:rPr>
              <w:t>:00 Horas</w:t>
            </w:r>
          </w:p>
        </w:tc>
        <w:tc>
          <w:tcPr>
            <w:tcW w:w="222" w:type="dxa"/>
          </w:tcPr>
          <w:p w14:paraId="52272B8F" w14:textId="77777777" w:rsidR="00EC050F" w:rsidRDefault="00EC050F" w:rsidP="007E7D1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8" w:type="dxa"/>
          </w:tcPr>
          <w:p w14:paraId="43906DBE" w14:textId="10D5D108" w:rsidR="00EC050F" w:rsidRPr="00490422" w:rsidRDefault="00436232" w:rsidP="007E7D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="00EC050F" w:rsidRPr="00490422">
              <w:rPr>
                <w:b/>
                <w:bCs/>
                <w:sz w:val="20"/>
                <w:szCs w:val="20"/>
              </w:rPr>
              <w:t>/</w:t>
            </w:r>
            <w:r w:rsidR="00EC050F">
              <w:rPr>
                <w:b/>
                <w:bCs/>
                <w:sz w:val="20"/>
                <w:szCs w:val="20"/>
              </w:rPr>
              <w:t>septiembre</w:t>
            </w:r>
            <w:r w:rsidR="00EC050F" w:rsidRPr="00490422">
              <w:rPr>
                <w:b/>
                <w:bCs/>
                <w:sz w:val="20"/>
                <w:szCs w:val="20"/>
              </w:rPr>
              <w:t>/2025</w:t>
            </w:r>
          </w:p>
          <w:p w14:paraId="16CEED70" w14:textId="77777777" w:rsidR="00EC050F" w:rsidRPr="00853C8D" w:rsidRDefault="00EC050F" w:rsidP="007E7D15">
            <w:pPr>
              <w:jc w:val="center"/>
              <w:rPr>
                <w:sz w:val="20"/>
                <w:szCs w:val="20"/>
              </w:rPr>
            </w:pPr>
            <w:r w:rsidRPr="00853C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853C8D">
              <w:rPr>
                <w:sz w:val="20"/>
                <w:szCs w:val="20"/>
              </w:rPr>
              <w:t>:00 Horas</w:t>
            </w:r>
          </w:p>
        </w:tc>
        <w:tc>
          <w:tcPr>
            <w:tcW w:w="1928" w:type="dxa"/>
          </w:tcPr>
          <w:p w14:paraId="1B77AC3E" w14:textId="53308FA6" w:rsidR="00EC050F" w:rsidRPr="00490422" w:rsidRDefault="00436232" w:rsidP="007E7D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  <w:r w:rsidR="00EC050F" w:rsidRPr="00490422">
              <w:rPr>
                <w:b/>
                <w:bCs/>
                <w:sz w:val="20"/>
                <w:szCs w:val="20"/>
              </w:rPr>
              <w:t>/</w:t>
            </w:r>
            <w:r w:rsidR="00EC050F">
              <w:rPr>
                <w:b/>
                <w:bCs/>
                <w:sz w:val="20"/>
                <w:szCs w:val="20"/>
              </w:rPr>
              <w:t>septiembre</w:t>
            </w:r>
            <w:r w:rsidR="00EC050F" w:rsidRPr="00490422">
              <w:rPr>
                <w:b/>
                <w:bCs/>
                <w:sz w:val="20"/>
                <w:szCs w:val="20"/>
              </w:rPr>
              <w:t>/2025</w:t>
            </w:r>
          </w:p>
          <w:p w14:paraId="59179619" w14:textId="77777777" w:rsidR="00EC050F" w:rsidRPr="00853C8D" w:rsidRDefault="00EC050F" w:rsidP="007E7D15">
            <w:pPr>
              <w:jc w:val="center"/>
              <w:rPr>
                <w:sz w:val="20"/>
                <w:szCs w:val="20"/>
              </w:rPr>
            </w:pPr>
            <w:r w:rsidRPr="00853C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853C8D">
              <w:rPr>
                <w:sz w:val="20"/>
                <w:szCs w:val="20"/>
              </w:rPr>
              <w:t>:00 Horas</w:t>
            </w:r>
          </w:p>
        </w:tc>
        <w:tc>
          <w:tcPr>
            <w:tcW w:w="826" w:type="dxa"/>
          </w:tcPr>
          <w:p w14:paraId="78E6132C" w14:textId="77777777" w:rsidR="00EC050F" w:rsidRDefault="00EC050F" w:rsidP="007E7D15">
            <w:pPr>
              <w:jc w:val="center"/>
            </w:pPr>
            <w:r>
              <w:t>1</w:t>
            </w:r>
          </w:p>
        </w:tc>
      </w:tr>
    </w:tbl>
    <w:p w14:paraId="4DBC19A3" w14:textId="77777777" w:rsidR="00162813" w:rsidRPr="009C5A95" w:rsidRDefault="00162813" w:rsidP="00162813">
      <w:pPr>
        <w:jc w:val="both"/>
      </w:pPr>
    </w:p>
    <w:tbl>
      <w:tblPr>
        <w:tblStyle w:val="Tablaconcuadrcula"/>
        <w:tblW w:w="0" w:type="auto"/>
        <w:tblInd w:w="1271" w:type="dxa"/>
        <w:tblLook w:val="04A0" w:firstRow="1" w:lastRow="0" w:firstColumn="1" w:lastColumn="0" w:noHBand="0" w:noVBand="1"/>
      </w:tblPr>
      <w:tblGrid>
        <w:gridCol w:w="3061"/>
        <w:gridCol w:w="2184"/>
        <w:gridCol w:w="2126"/>
      </w:tblGrid>
      <w:tr w:rsidR="00FA5573" w14:paraId="5B797D91" w14:textId="77777777" w:rsidTr="00C75333">
        <w:tc>
          <w:tcPr>
            <w:tcW w:w="3061" w:type="dxa"/>
            <w:shd w:val="clear" w:color="auto" w:fill="BFBFBF" w:themeFill="background1" w:themeFillShade="BF"/>
          </w:tcPr>
          <w:p w14:paraId="44306412" w14:textId="77777777" w:rsidR="00FA5573" w:rsidRPr="00853C8D" w:rsidRDefault="00FA5573" w:rsidP="00EE2193">
            <w:pPr>
              <w:jc w:val="center"/>
              <w:rPr>
                <w:b/>
                <w:bCs/>
                <w:sz w:val="20"/>
                <w:szCs w:val="20"/>
              </w:rPr>
            </w:pPr>
            <w:r w:rsidRPr="00853C8D">
              <w:rPr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2184" w:type="dxa"/>
            <w:shd w:val="clear" w:color="auto" w:fill="BFBFBF" w:themeFill="background1" w:themeFillShade="BF"/>
          </w:tcPr>
          <w:p w14:paraId="0F7BE8EC" w14:textId="77777777" w:rsidR="00FA5573" w:rsidRPr="00853C8D" w:rsidRDefault="00FA5573" w:rsidP="00EE2193">
            <w:pPr>
              <w:jc w:val="center"/>
              <w:rPr>
                <w:b/>
                <w:bCs/>
                <w:sz w:val="20"/>
                <w:szCs w:val="20"/>
              </w:rPr>
            </w:pPr>
            <w:r w:rsidRPr="00853C8D">
              <w:rPr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1FA36C2B" w14:textId="77777777" w:rsidR="00FA5573" w:rsidRPr="00853C8D" w:rsidRDefault="00FA5573" w:rsidP="00EE2193">
            <w:pPr>
              <w:jc w:val="center"/>
              <w:rPr>
                <w:b/>
                <w:bCs/>
                <w:sz w:val="20"/>
                <w:szCs w:val="20"/>
              </w:rPr>
            </w:pPr>
            <w:r w:rsidRPr="00853C8D">
              <w:rPr>
                <w:b/>
                <w:bCs/>
                <w:sz w:val="20"/>
                <w:szCs w:val="20"/>
              </w:rPr>
              <w:t>Unidad de medida</w:t>
            </w:r>
          </w:p>
        </w:tc>
      </w:tr>
      <w:tr w:rsidR="00FA5573" w14:paraId="02DD5355" w14:textId="77777777" w:rsidTr="007E7D15">
        <w:tc>
          <w:tcPr>
            <w:tcW w:w="3061" w:type="dxa"/>
          </w:tcPr>
          <w:p w14:paraId="5ED31C9C" w14:textId="54A0B724" w:rsidR="00FA5573" w:rsidRPr="00853C8D" w:rsidRDefault="00FA5573" w:rsidP="00EE2193">
            <w:pPr>
              <w:jc w:val="center"/>
              <w:rPr>
                <w:sz w:val="20"/>
                <w:szCs w:val="20"/>
              </w:rPr>
            </w:pPr>
            <w:r w:rsidRPr="00853C8D">
              <w:rPr>
                <w:sz w:val="20"/>
                <w:szCs w:val="20"/>
              </w:rPr>
              <w:t xml:space="preserve">Camión recolector de </w:t>
            </w:r>
            <w:r w:rsidR="00EC050F">
              <w:rPr>
                <w:sz w:val="20"/>
                <w:szCs w:val="20"/>
              </w:rPr>
              <w:t>residuos sólidos</w:t>
            </w:r>
          </w:p>
        </w:tc>
        <w:tc>
          <w:tcPr>
            <w:tcW w:w="2184" w:type="dxa"/>
          </w:tcPr>
          <w:p w14:paraId="63FD6CF4" w14:textId="77777777" w:rsidR="00FA5573" w:rsidRPr="00853C8D" w:rsidRDefault="00FA5573" w:rsidP="00EE2193">
            <w:pPr>
              <w:jc w:val="center"/>
              <w:rPr>
                <w:sz w:val="20"/>
                <w:szCs w:val="20"/>
              </w:rPr>
            </w:pPr>
            <w:r w:rsidRPr="00853C8D">
              <w:rPr>
                <w:sz w:val="20"/>
                <w:szCs w:val="20"/>
              </w:rPr>
              <w:t>01</w:t>
            </w:r>
          </w:p>
        </w:tc>
        <w:tc>
          <w:tcPr>
            <w:tcW w:w="2126" w:type="dxa"/>
          </w:tcPr>
          <w:p w14:paraId="0C49B625" w14:textId="77777777" w:rsidR="00FA5573" w:rsidRPr="00853C8D" w:rsidRDefault="00FA5573" w:rsidP="00EE2193">
            <w:pPr>
              <w:jc w:val="center"/>
              <w:rPr>
                <w:sz w:val="20"/>
                <w:szCs w:val="20"/>
              </w:rPr>
            </w:pPr>
            <w:r w:rsidRPr="00853C8D">
              <w:rPr>
                <w:sz w:val="20"/>
                <w:szCs w:val="20"/>
              </w:rPr>
              <w:t>UNIDAD</w:t>
            </w:r>
          </w:p>
        </w:tc>
      </w:tr>
    </w:tbl>
    <w:p w14:paraId="7FD28598" w14:textId="77777777" w:rsidR="009C5A95" w:rsidRDefault="009C5A95" w:rsidP="00EE2193">
      <w:pPr>
        <w:jc w:val="center"/>
      </w:pPr>
    </w:p>
    <w:p w14:paraId="4A5C0E62" w14:textId="77777777" w:rsidR="00A22085" w:rsidRDefault="00A22085" w:rsidP="009C5A95"/>
    <w:p w14:paraId="48A0A13D" w14:textId="77777777" w:rsidR="00FA5573" w:rsidRPr="00C62672" w:rsidRDefault="00A22085" w:rsidP="00C62672">
      <w:pPr>
        <w:jc w:val="both"/>
        <w:rPr>
          <w:b/>
          <w:bCs/>
        </w:rPr>
      </w:pPr>
      <w:r w:rsidRPr="00C62672">
        <w:rPr>
          <w:b/>
          <w:bCs/>
        </w:rPr>
        <w:t xml:space="preserve"> </w:t>
      </w:r>
      <w:r w:rsidR="00FA5573" w:rsidRPr="00C62672">
        <w:rPr>
          <w:b/>
          <w:bCs/>
        </w:rPr>
        <w:t>Disposiciones Generales:</w:t>
      </w:r>
    </w:p>
    <w:p w14:paraId="729116F8" w14:textId="4C703CBE" w:rsidR="00547013" w:rsidRPr="005F1BCD" w:rsidRDefault="00FA5573" w:rsidP="002F59E0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5F1BCD">
        <w:rPr>
          <w:sz w:val="20"/>
          <w:szCs w:val="20"/>
        </w:rPr>
        <w:t>Las bases para licitación se encuentran disponibles para consulta en el</w:t>
      </w:r>
      <w:r w:rsidR="00A056A8" w:rsidRPr="005F1BCD">
        <w:rPr>
          <w:sz w:val="20"/>
          <w:szCs w:val="20"/>
        </w:rPr>
        <w:t xml:space="preserve"> portal del municipio</w:t>
      </w:r>
      <w:r w:rsidR="00A056A8" w:rsidRPr="005F1BCD">
        <w:rPr>
          <w:i/>
          <w:iCs/>
          <w:sz w:val="20"/>
          <w:szCs w:val="20"/>
        </w:rPr>
        <w:t xml:space="preserve">: </w:t>
      </w:r>
      <w:r w:rsidR="00A056A8" w:rsidRPr="005F1BCD">
        <w:rPr>
          <w:b/>
          <w:bCs/>
          <w:i/>
          <w:iCs/>
          <w:sz w:val="20"/>
          <w:szCs w:val="20"/>
        </w:rPr>
        <w:t>http://www.ayuntamientodecalera.gob.mx</w:t>
      </w:r>
      <w:r w:rsidR="005F1BCD" w:rsidRPr="005F1BCD">
        <w:rPr>
          <w:b/>
          <w:bCs/>
          <w:i/>
          <w:iCs/>
          <w:sz w:val="20"/>
          <w:szCs w:val="20"/>
        </w:rPr>
        <w:t>.</w:t>
      </w:r>
    </w:p>
    <w:p w14:paraId="432B25AC" w14:textId="6D935DFD" w:rsidR="00547013" w:rsidRPr="00452A27" w:rsidRDefault="00547013" w:rsidP="00C62672">
      <w:pPr>
        <w:pStyle w:val="Prrafodelista"/>
        <w:numPr>
          <w:ilvl w:val="0"/>
          <w:numId w:val="1"/>
        </w:numPr>
        <w:jc w:val="both"/>
        <w:rPr>
          <w:i/>
          <w:iCs/>
          <w:sz w:val="20"/>
          <w:szCs w:val="20"/>
        </w:rPr>
      </w:pPr>
      <w:r w:rsidRPr="00C62672">
        <w:rPr>
          <w:sz w:val="20"/>
          <w:szCs w:val="20"/>
        </w:rPr>
        <w:t>La procedencia de los recursos: Recursos propios</w:t>
      </w:r>
      <w:r w:rsidR="00F91341">
        <w:rPr>
          <w:sz w:val="20"/>
          <w:szCs w:val="20"/>
        </w:rPr>
        <w:t xml:space="preserve"> y participaciones</w:t>
      </w:r>
      <w:r w:rsidRPr="00C62672">
        <w:rPr>
          <w:sz w:val="20"/>
          <w:szCs w:val="20"/>
        </w:rPr>
        <w:t xml:space="preserve"> de fuente de fina</w:t>
      </w:r>
      <w:r w:rsidR="00EE1D9A" w:rsidRPr="00C62672">
        <w:rPr>
          <w:sz w:val="20"/>
          <w:szCs w:val="20"/>
        </w:rPr>
        <w:t>n</w:t>
      </w:r>
      <w:r w:rsidRPr="00C62672">
        <w:rPr>
          <w:sz w:val="20"/>
          <w:szCs w:val="20"/>
        </w:rPr>
        <w:t>ciamiento</w:t>
      </w:r>
      <w:r w:rsidR="00EC050F">
        <w:rPr>
          <w:sz w:val="20"/>
          <w:szCs w:val="20"/>
        </w:rPr>
        <w:t xml:space="preserve"> partida presupuestal </w:t>
      </w:r>
      <w:r w:rsidR="00EC050F" w:rsidRPr="00F91341">
        <w:rPr>
          <w:b/>
          <w:bCs/>
          <w:sz w:val="20"/>
          <w:szCs w:val="20"/>
        </w:rPr>
        <w:t>5400 vehículos</w:t>
      </w:r>
      <w:r w:rsidR="00EC050F">
        <w:rPr>
          <w:sz w:val="20"/>
          <w:szCs w:val="20"/>
        </w:rPr>
        <w:t xml:space="preserve"> y equipo de </w:t>
      </w:r>
      <w:r w:rsidR="009B64FE">
        <w:rPr>
          <w:sz w:val="20"/>
          <w:szCs w:val="20"/>
        </w:rPr>
        <w:t>transporte</w:t>
      </w:r>
      <w:r w:rsidR="00EE1D9A" w:rsidRPr="00C62672">
        <w:rPr>
          <w:sz w:val="20"/>
          <w:szCs w:val="20"/>
        </w:rPr>
        <w:t xml:space="preserve"> </w:t>
      </w:r>
      <w:r w:rsidR="00A056A8" w:rsidRPr="00DD4B97">
        <w:rPr>
          <w:b/>
          <w:bCs/>
          <w:sz w:val="20"/>
          <w:szCs w:val="20"/>
        </w:rPr>
        <w:t>111</w:t>
      </w:r>
      <w:r w:rsidR="00A056A8">
        <w:rPr>
          <w:sz w:val="20"/>
          <w:szCs w:val="20"/>
        </w:rPr>
        <w:t xml:space="preserve">, </w:t>
      </w:r>
      <w:r w:rsidR="00A056A8" w:rsidRPr="00DD4B97">
        <w:rPr>
          <w:sz w:val="20"/>
          <w:szCs w:val="20"/>
        </w:rPr>
        <w:t>validados</w:t>
      </w:r>
      <w:r w:rsidR="00EE1D9A" w:rsidRPr="00C62672">
        <w:rPr>
          <w:sz w:val="20"/>
          <w:szCs w:val="20"/>
        </w:rPr>
        <w:t xml:space="preserve"> </w:t>
      </w:r>
      <w:r w:rsidR="00EE1D9A" w:rsidRPr="00452A27">
        <w:rPr>
          <w:i/>
          <w:iCs/>
          <w:sz w:val="20"/>
          <w:szCs w:val="20"/>
        </w:rPr>
        <w:t>mediante el análisis de situación presupuestal de la partida en comento.</w:t>
      </w:r>
    </w:p>
    <w:p w14:paraId="695121CE" w14:textId="07C0860C" w:rsidR="00EE1D9A" w:rsidRPr="00C62672" w:rsidRDefault="004817F8" w:rsidP="00C62672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C62672">
        <w:rPr>
          <w:sz w:val="20"/>
          <w:szCs w:val="20"/>
        </w:rPr>
        <w:t xml:space="preserve">Los actos de la junta de aclaraciones a </w:t>
      </w:r>
      <w:r w:rsidR="0011005F" w:rsidRPr="00C62672">
        <w:rPr>
          <w:sz w:val="20"/>
          <w:szCs w:val="20"/>
        </w:rPr>
        <w:t>las bases</w:t>
      </w:r>
      <w:r w:rsidRPr="00C62672">
        <w:rPr>
          <w:sz w:val="20"/>
          <w:szCs w:val="20"/>
        </w:rPr>
        <w:t xml:space="preserve"> se realizarán</w:t>
      </w:r>
      <w:r w:rsidR="00CD5309" w:rsidRPr="00C62672">
        <w:rPr>
          <w:sz w:val="20"/>
          <w:szCs w:val="20"/>
        </w:rPr>
        <w:t xml:space="preserve"> el</w:t>
      </w:r>
      <w:r w:rsidR="00EE1D9A" w:rsidRPr="00C62672">
        <w:rPr>
          <w:sz w:val="20"/>
          <w:szCs w:val="20"/>
        </w:rPr>
        <w:t xml:space="preserve"> día </w:t>
      </w:r>
      <w:r w:rsidR="00436232">
        <w:rPr>
          <w:b/>
          <w:bCs/>
          <w:sz w:val="20"/>
          <w:szCs w:val="20"/>
        </w:rPr>
        <w:t xml:space="preserve">08 </w:t>
      </w:r>
      <w:r w:rsidR="00EE1D9A" w:rsidRPr="002F59E0">
        <w:rPr>
          <w:b/>
          <w:bCs/>
          <w:sz w:val="20"/>
          <w:szCs w:val="20"/>
        </w:rPr>
        <w:t xml:space="preserve">de </w:t>
      </w:r>
      <w:r w:rsidR="00EC050F">
        <w:rPr>
          <w:b/>
          <w:bCs/>
          <w:sz w:val="20"/>
          <w:szCs w:val="20"/>
        </w:rPr>
        <w:t>septiembre</w:t>
      </w:r>
      <w:r w:rsidR="00CD5309" w:rsidRPr="002F59E0">
        <w:rPr>
          <w:b/>
          <w:bCs/>
          <w:sz w:val="20"/>
          <w:szCs w:val="20"/>
        </w:rPr>
        <w:t xml:space="preserve"> </w:t>
      </w:r>
      <w:r w:rsidR="00EE1D9A" w:rsidRPr="002F59E0">
        <w:rPr>
          <w:b/>
          <w:bCs/>
          <w:sz w:val="20"/>
          <w:szCs w:val="20"/>
        </w:rPr>
        <w:t>de 2025</w:t>
      </w:r>
      <w:r w:rsidR="00CD5309" w:rsidRPr="00C62672">
        <w:rPr>
          <w:sz w:val="20"/>
          <w:szCs w:val="20"/>
        </w:rPr>
        <w:t>,</w:t>
      </w:r>
      <w:r w:rsidR="001459E5">
        <w:rPr>
          <w:sz w:val="20"/>
          <w:szCs w:val="20"/>
        </w:rPr>
        <w:t xml:space="preserve"> a las 12:00</w:t>
      </w:r>
      <w:r w:rsidR="00661D75">
        <w:rPr>
          <w:sz w:val="20"/>
          <w:szCs w:val="20"/>
        </w:rPr>
        <w:t xml:space="preserve"> </w:t>
      </w:r>
      <w:r w:rsidR="001459E5">
        <w:rPr>
          <w:sz w:val="20"/>
          <w:szCs w:val="20"/>
        </w:rPr>
        <w:t>horas,</w:t>
      </w:r>
      <w:r w:rsidR="00CD5309" w:rsidRPr="00C62672">
        <w:rPr>
          <w:sz w:val="20"/>
          <w:szCs w:val="20"/>
        </w:rPr>
        <w:t xml:space="preserve"> en la sala de </w:t>
      </w:r>
      <w:r w:rsidR="00EC050F">
        <w:rPr>
          <w:sz w:val="20"/>
          <w:szCs w:val="20"/>
        </w:rPr>
        <w:t>cabildo</w:t>
      </w:r>
      <w:r w:rsidR="00CD5309" w:rsidRPr="00C62672">
        <w:rPr>
          <w:sz w:val="20"/>
          <w:szCs w:val="20"/>
        </w:rPr>
        <w:t xml:space="preserve"> en la Presidencia </w:t>
      </w:r>
      <w:r w:rsidR="00C62672" w:rsidRPr="00C62672">
        <w:rPr>
          <w:sz w:val="20"/>
          <w:szCs w:val="20"/>
        </w:rPr>
        <w:t>Municipal</w:t>
      </w:r>
      <w:r w:rsidR="00B57B72" w:rsidRPr="00C62672">
        <w:rPr>
          <w:sz w:val="20"/>
          <w:szCs w:val="20"/>
        </w:rPr>
        <w:t>.; ubicada</w:t>
      </w:r>
      <w:r w:rsidR="00CD5309" w:rsidRPr="00C62672">
        <w:rPr>
          <w:sz w:val="20"/>
          <w:szCs w:val="20"/>
        </w:rPr>
        <w:t xml:space="preserve"> en calle Tránsito 103 Sur, Calera, Zacatecas.</w:t>
      </w:r>
    </w:p>
    <w:p w14:paraId="688AD25F" w14:textId="77777777" w:rsidR="00CD5309" w:rsidRPr="00C62672" w:rsidRDefault="00CD5309" w:rsidP="00C62672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C62672">
        <w:rPr>
          <w:sz w:val="20"/>
          <w:szCs w:val="20"/>
        </w:rPr>
        <w:t>Los cuestionamientos al procedimiento de referencia, serán recibidos por la convocante 24 horas antes de la junta de aclaraciones.</w:t>
      </w:r>
    </w:p>
    <w:p w14:paraId="30B56DFD" w14:textId="09B7B7E2" w:rsidR="00CD5309" w:rsidRDefault="00CD5309" w:rsidP="00C62672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C62672">
        <w:rPr>
          <w:sz w:val="20"/>
          <w:szCs w:val="20"/>
        </w:rPr>
        <w:t xml:space="preserve">El acto de </w:t>
      </w:r>
      <w:r w:rsidRPr="002F59E0">
        <w:rPr>
          <w:b/>
          <w:bCs/>
          <w:sz w:val="20"/>
          <w:szCs w:val="20"/>
        </w:rPr>
        <w:t>propuestas técnicas y económicas</w:t>
      </w:r>
      <w:r w:rsidRPr="00C62672">
        <w:rPr>
          <w:sz w:val="20"/>
          <w:szCs w:val="20"/>
        </w:rPr>
        <w:t xml:space="preserve"> y apertura de las mismas, se llevará a cabo en punto de las 1</w:t>
      </w:r>
      <w:r w:rsidR="001459E5">
        <w:rPr>
          <w:sz w:val="20"/>
          <w:szCs w:val="20"/>
        </w:rPr>
        <w:t>2</w:t>
      </w:r>
      <w:r w:rsidRPr="00C62672">
        <w:rPr>
          <w:sz w:val="20"/>
          <w:szCs w:val="20"/>
        </w:rPr>
        <w:t xml:space="preserve">:00 horas del día </w:t>
      </w:r>
      <w:r w:rsidR="00436232">
        <w:rPr>
          <w:b/>
          <w:bCs/>
          <w:i/>
          <w:iCs/>
          <w:sz w:val="20"/>
          <w:szCs w:val="20"/>
        </w:rPr>
        <w:t>13</w:t>
      </w:r>
      <w:r w:rsidR="009B64FE">
        <w:rPr>
          <w:b/>
          <w:bCs/>
          <w:i/>
          <w:iCs/>
          <w:sz w:val="20"/>
          <w:szCs w:val="20"/>
        </w:rPr>
        <w:t xml:space="preserve"> de septiembre</w:t>
      </w:r>
      <w:r w:rsidRPr="004817F8">
        <w:rPr>
          <w:b/>
          <w:bCs/>
          <w:i/>
          <w:iCs/>
          <w:sz w:val="20"/>
          <w:szCs w:val="20"/>
        </w:rPr>
        <w:t xml:space="preserve"> de</w:t>
      </w:r>
      <w:r w:rsidRPr="00C62672">
        <w:rPr>
          <w:sz w:val="20"/>
          <w:szCs w:val="20"/>
        </w:rPr>
        <w:t xml:space="preserve"> </w:t>
      </w:r>
      <w:r w:rsidRPr="004817F8">
        <w:rPr>
          <w:b/>
          <w:bCs/>
          <w:i/>
          <w:iCs/>
          <w:sz w:val="20"/>
          <w:szCs w:val="20"/>
        </w:rPr>
        <w:t>2025,</w:t>
      </w:r>
      <w:r w:rsidRPr="00C62672">
        <w:rPr>
          <w:sz w:val="20"/>
          <w:szCs w:val="20"/>
        </w:rPr>
        <w:t xml:space="preserve"> en la sala de</w:t>
      </w:r>
      <w:r w:rsidR="00212390">
        <w:rPr>
          <w:sz w:val="20"/>
          <w:szCs w:val="20"/>
        </w:rPr>
        <w:t xml:space="preserve"> cabildo</w:t>
      </w:r>
      <w:r w:rsidRPr="00C62672">
        <w:rPr>
          <w:sz w:val="20"/>
          <w:szCs w:val="20"/>
        </w:rPr>
        <w:t>, ubicada en el edificio que ocupa la Presidencia Municipal, Calera, Zac., CP. 98,500.</w:t>
      </w:r>
    </w:p>
    <w:p w14:paraId="3B4956D5" w14:textId="77777777" w:rsidR="00661D75" w:rsidRPr="00661D75" w:rsidRDefault="00661D75" w:rsidP="00661D75">
      <w:pPr>
        <w:jc w:val="both"/>
        <w:rPr>
          <w:sz w:val="20"/>
          <w:szCs w:val="20"/>
        </w:rPr>
      </w:pPr>
    </w:p>
    <w:p w14:paraId="0794EDA4" w14:textId="1E076EB2" w:rsidR="00CD5309" w:rsidRPr="00C62672" w:rsidRDefault="00CD5309" w:rsidP="00C62672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C62672">
        <w:rPr>
          <w:sz w:val="20"/>
          <w:szCs w:val="20"/>
        </w:rPr>
        <w:lastRenderedPageBreak/>
        <w:t xml:space="preserve">El acto de lectura del </w:t>
      </w:r>
      <w:r w:rsidR="00A22085" w:rsidRPr="00C62672">
        <w:rPr>
          <w:sz w:val="20"/>
          <w:szCs w:val="20"/>
        </w:rPr>
        <w:t>Dictamen Técnico Económico y legal y la notificación del fallo de adjudicación se llevará a cabo de las 1</w:t>
      </w:r>
      <w:r w:rsidR="001459E5">
        <w:rPr>
          <w:sz w:val="20"/>
          <w:szCs w:val="20"/>
        </w:rPr>
        <w:t>2</w:t>
      </w:r>
      <w:r w:rsidR="00A22085" w:rsidRPr="00C62672">
        <w:rPr>
          <w:sz w:val="20"/>
          <w:szCs w:val="20"/>
        </w:rPr>
        <w:t xml:space="preserve">:00 horas del día </w:t>
      </w:r>
      <w:r w:rsidR="00436232">
        <w:rPr>
          <w:b/>
          <w:bCs/>
          <w:i/>
          <w:iCs/>
          <w:sz w:val="20"/>
          <w:szCs w:val="20"/>
        </w:rPr>
        <w:t>15</w:t>
      </w:r>
      <w:r w:rsidR="009B64FE">
        <w:rPr>
          <w:b/>
          <w:bCs/>
          <w:i/>
          <w:iCs/>
          <w:sz w:val="20"/>
          <w:szCs w:val="20"/>
        </w:rPr>
        <w:t xml:space="preserve"> de septiembre</w:t>
      </w:r>
      <w:r w:rsidR="00A22085" w:rsidRPr="004817F8">
        <w:rPr>
          <w:b/>
          <w:bCs/>
          <w:i/>
          <w:iCs/>
          <w:sz w:val="20"/>
          <w:szCs w:val="20"/>
        </w:rPr>
        <w:t xml:space="preserve"> de 2025</w:t>
      </w:r>
      <w:r w:rsidR="00A22085" w:rsidRPr="00C62672">
        <w:rPr>
          <w:sz w:val="20"/>
          <w:szCs w:val="20"/>
        </w:rPr>
        <w:t xml:space="preserve">, en la sala de </w:t>
      </w:r>
      <w:r w:rsidR="00F91341">
        <w:rPr>
          <w:sz w:val="20"/>
          <w:szCs w:val="20"/>
        </w:rPr>
        <w:t>cabildo,</w:t>
      </w:r>
      <w:r w:rsidR="00A22085" w:rsidRPr="00C62672">
        <w:rPr>
          <w:sz w:val="20"/>
          <w:szCs w:val="20"/>
        </w:rPr>
        <w:t xml:space="preserve"> en la Presidencia Municipal, ubicada en calle Tránsito 103 Sur, CP 98,500, </w:t>
      </w:r>
      <w:r w:rsidR="004817F8" w:rsidRPr="00C62672">
        <w:rPr>
          <w:sz w:val="20"/>
          <w:szCs w:val="20"/>
        </w:rPr>
        <w:t>Calera,</w:t>
      </w:r>
      <w:r w:rsidR="00A22085" w:rsidRPr="00C62672">
        <w:rPr>
          <w:sz w:val="20"/>
          <w:szCs w:val="20"/>
        </w:rPr>
        <w:t xml:space="preserve"> Zac.</w:t>
      </w:r>
    </w:p>
    <w:p w14:paraId="776D7242" w14:textId="77777777" w:rsidR="00A22085" w:rsidRPr="00C62672" w:rsidRDefault="00A22085" w:rsidP="00C62672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C62672">
        <w:rPr>
          <w:sz w:val="20"/>
          <w:szCs w:val="20"/>
        </w:rPr>
        <w:t>La cantidad y especiaciones de los bienes solicitados, se encuentran descritos en el anexo 1 de las bases de la licitación respectiva.</w:t>
      </w:r>
    </w:p>
    <w:p w14:paraId="3CC54B55" w14:textId="77777777" w:rsidR="00C62672" w:rsidRPr="00C62672" w:rsidRDefault="00C62672" w:rsidP="00C62672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C62672">
        <w:rPr>
          <w:sz w:val="20"/>
          <w:szCs w:val="20"/>
        </w:rPr>
        <w:t>Los interesados en participar deberán contar con su registro vigente en el padrón de proveedores del Municipio de Calera, Zacatecas.</w:t>
      </w:r>
    </w:p>
    <w:p w14:paraId="77E7D15E" w14:textId="77777777" w:rsidR="00C62672" w:rsidRPr="00C62672" w:rsidRDefault="00C62672" w:rsidP="00C62672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C62672">
        <w:rPr>
          <w:sz w:val="20"/>
          <w:szCs w:val="20"/>
        </w:rPr>
        <w:t>Lugar y horario de entrega de los bienes. El licitante deberá entregar los bienes en los lugares, días y horarios indicados en las bases de licitación.</w:t>
      </w:r>
    </w:p>
    <w:p w14:paraId="13580D05" w14:textId="77777777" w:rsidR="00C62672" w:rsidRPr="00C62672" w:rsidRDefault="00C62672" w:rsidP="00C62672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C62672">
        <w:rPr>
          <w:sz w:val="20"/>
          <w:szCs w:val="20"/>
        </w:rPr>
        <w:t>Ninguna de las bases de la Licitación, así como las propuestas presentadas por los participantes podrán ser negociadas.</w:t>
      </w:r>
    </w:p>
    <w:p w14:paraId="33F834AF" w14:textId="77777777" w:rsidR="00C62672" w:rsidRDefault="00C62672" w:rsidP="00C62672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C62672">
        <w:rPr>
          <w:sz w:val="20"/>
          <w:szCs w:val="20"/>
        </w:rPr>
        <w:t>Los bienes a cotizarse y los pagos a efectuarse se realizarán en moneda nacional (pesos mexicanos).</w:t>
      </w:r>
    </w:p>
    <w:p w14:paraId="5409FC6F" w14:textId="2E20679C" w:rsidR="00B57B72" w:rsidRDefault="00B57B72" w:rsidP="00C62672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No podrán participar las personas que se encuentren en los supuestos del numeral 44 de la ley de adquisiciones, arrendamientos</w:t>
      </w:r>
      <w:r w:rsidR="00F91341">
        <w:rPr>
          <w:sz w:val="20"/>
          <w:szCs w:val="20"/>
        </w:rPr>
        <w:t xml:space="preserve"> y</w:t>
      </w:r>
      <w:r>
        <w:rPr>
          <w:sz w:val="20"/>
          <w:szCs w:val="20"/>
        </w:rPr>
        <w:t xml:space="preserve"> servicios </w:t>
      </w:r>
      <w:r w:rsidR="00F91341">
        <w:rPr>
          <w:sz w:val="20"/>
          <w:szCs w:val="20"/>
        </w:rPr>
        <w:t>del Estado de</w:t>
      </w:r>
      <w:r>
        <w:rPr>
          <w:sz w:val="20"/>
          <w:szCs w:val="20"/>
        </w:rPr>
        <w:t xml:space="preserve"> Zacatecas</w:t>
      </w:r>
      <w:r w:rsidR="00F91341">
        <w:rPr>
          <w:sz w:val="20"/>
          <w:szCs w:val="20"/>
        </w:rPr>
        <w:t xml:space="preserve"> y sus Municipios</w:t>
      </w:r>
      <w:r>
        <w:rPr>
          <w:sz w:val="20"/>
          <w:szCs w:val="20"/>
        </w:rPr>
        <w:t>.</w:t>
      </w:r>
    </w:p>
    <w:p w14:paraId="1E260684" w14:textId="77777777" w:rsidR="007B010A" w:rsidRPr="00DB45E3" w:rsidRDefault="00B57B72" w:rsidP="007B010A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DB45E3">
        <w:rPr>
          <w:sz w:val="20"/>
          <w:szCs w:val="20"/>
        </w:rPr>
        <w:t xml:space="preserve">Las propuestas deberán presentarse por escrito, sólo en idioma </w:t>
      </w:r>
      <w:r w:rsidR="007B010A" w:rsidRPr="00DB45E3">
        <w:rPr>
          <w:sz w:val="20"/>
          <w:szCs w:val="20"/>
        </w:rPr>
        <w:t>español,</w:t>
      </w:r>
      <w:r w:rsidRPr="00DB45E3">
        <w:rPr>
          <w:sz w:val="20"/>
          <w:szCs w:val="20"/>
        </w:rPr>
        <w:t xml:space="preserve"> y dirigida a la convocante.</w:t>
      </w:r>
    </w:p>
    <w:p w14:paraId="33D4C7C7" w14:textId="77777777" w:rsidR="007B010A" w:rsidRDefault="007B010A" w:rsidP="007B010A">
      <w:pPr>
        <w:pStyle w:val="Prrafodelista"/>
        <w:jc w:val="both"/>
        <w:rPr>
          <w:sz w:val="20"/>
          <w:szCs w:val="20"/>
        </w:rPr>
      </w:pPr>
    </w:p>
    <w:p w14:paraId="0500DE42" w14:textId="6C53F66B" w:rsidR="00DB45E3" w:rsidRDefault="007B010A" w:rsidP="007B010A">
      <w:pPr>
        <w:pStyle w:val="Prrafodelist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Calera, </w:t>
      </w:r>
      <w:r w:rsidR="008B5D10">
        <w:rPr>
          <w:sz w:val="20"/>
          <w:szCs w:val="20"/>
        </w:rPr>
        <w:t>Zacatecas, Septiembre</w:t>
      </w:r>
      <w:r>
        <w:rPr>
          <w:sz w:val="20"/>
          <w:szCs w:val="20"/>
        </w:rPr>
        <w:t xml:space="preserve"> de 2025.</w:t>
      </w:r>
    </w:p>
    <w:p w14:paraId="0D5B4FF7" w14:textId="77777777" w:rsidR="00DB45E3" w:rsidRDefault="00DB45E3" w:rsidP="007B010A">
      <w:pPr>
        <w:pStyle w:val="Prrafodelista"/>
        <w:jc w:val="both"/>
        <w:rPr>
          <w:sz w:val="20"/>
          <w:szCs w:val="20"/>
        </w:rPr>
      </w:pPr>
    </w:p>
    <w:p w14:paraId="03175CDF" w14:textId="77777777" w:rsidR="008C2219" w:rsidRDefault="008C2219" w:rsidP="007B010A">
      <w:pPr>
        <w:pStyle w:val="Prrafodelista"/>
        <w:jc w:val="both"/>
        <w:rPr>
          <w:sz w:val="20"/>
          <w:szCs w:val="20"/>
        </w:rPr>
      </w:pPr>
    </w:p>
    <w:p w14:paraId="32529BF2" w14:textId="77777777" w:rsidR="001403BD" w:rsidRDefault="001403BD" w:rsidP="007B010A">
      <w:pPr>
        <w:pStyle w:val="Prrafodelista"/>
        <w:jc w:val="both"/>
        <w:rPr>
          <w:sz w:val="20"/>
          <w:szCs w:val="20"/>
        </w:rPr>
      </w:pPr>
    </w:p>
    <w:p w14:paraId="263570F4" w14:textId="77777777" w:rsidR="001403BD" w:rsidRDefault="001403BD" w:rsidP="007B010A">
      <w:pPr>
        <w:pStyle w:val="Prrafodelista"/>
        <w:jc w:val="both"/>
        <w:rPr>
          <w:sz w:val="20"/>
          <w:szCs w:val="20"/>
        </w:rPr>
      </w:pPr>
    </w:p>
    <w:p w14:paraId="6B3B098B" w14:textId="682A01C7" w:rsidR="001459E5" w:rsidRDefault="001403BD" w:rsidP="001459E5">
      <w:pPr>
        <w:jc w:val="both"/>
        <w:rPr>
          <w:b/>
          <w:bCs/>
          <w:i/>
          <w:iCs/>
          <w:sz w:val="20"/>
          <w:szCs w:val="20"/>
        </w:rPr>
      </w:pPr>
      <w:r w:rsidRPr="001459E5">
        <w:rPr>
          <w:b/>
          <w:bCs/>
          <w:i/>
          <w:iCs/>
          <w:sz w:val="20"/>
          <w:szCs w:val="20"/>
        </w:rPr>
        <w:t xml:space="preserve">   Prof. Miguel Ángel Murillo García</w:t>
      </w:r>
      <w:r w:rsidR="001459E5">
        <w:rPr>
          <w:b/>
          <w:bCs/>
          <w:i/>
          <w:iCs/>
          <w:sz w:val="20"/>
          <w:szCs w:val="20"/>
        </w:rPr>
        <w:t xml:space="preserve">                                              </w:t>
      </w:r>
      <w:r w:rsidR="005F1BCD">
        <w:rPr>
          <w:b/>
          <w:bCs/>
          <w:i/>
          <w:iCs/>
          <w:sz w:val="20"/>
          <w:szCs w:val="20"/>
        </w:rPr>
        <w:t>A.E.</w:t>
      </w:r>
      <w:r w:rsidR="001459E5">
        <w:rPr>
          <w:b/>
          <w:bCs/>
          <w:i/>
          <w:iCs/>
          <w:sz w:val="20"/>
          <w:szCs w:val="20"/>
        </w:rPr>
        <w:t xml:space="preserve">   María Fernanda Muro Gómez</w:t>
      </w:r>
    </w:p>
    <w:p w14:paraId="52EA0F95" w14:textId="77777777" w:rsidR="001459E5" w:rsidRDefault="001459E5" w:rsidP="001459E5">
      <w:pPr>
        <w:jc w:val="both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ab/>
      </w:r>
      <w:r w:rsidRPr="001459E5">
        <w:rPr>
          <w:sz w:val="20"/>
          <w:szCs w:val="20"/>
        </w:rPr>
        <w:t>Presidente Municipal</w:t>
      </w:r>
      <w:r w:rsidR="001403BD" w:rsidRPr="001459E5">
        <w:rPr>
          <w:i/>
          <w:iCs/>
          <w:sz w:val="20"/>
          <w:szCs w:val="20"/>
        </w:rPr>
        <w:t xml:space="preserve">   </w:t>
      </w:r>
      <w:r>
        <w:rPr>
          <w:i/>
          <w:iCs/>
          <w:sz w:val="20"/>
          <w:szCs w:val="20"/>
        </w:rPr>
        <w:t xml:space="preserve">                                                                          Síndica Municipal</w:t>
      </w:r>
    </w:p>
    <w:p w14:paraId="7864AB28" w14:textId="77777777" w:rsidR="001459E5" w:rsidRPr="001459E5" w:rsidRDefault="001459E5" w:rsidP="001459E5">
      <w:pPr>
        <w:jc w:val="both"/>
        <w:rPr>
          <w:i/>
          <w:iCs/>
          <w:sz w:val="20"/>
          <w:szCs w:val="20"/>
        </w:rPr>
      </w:pPr>
    </w:p>
    <w:p w14:paraId="49070A2D" w14:textId="77777777" w:rsidR="001459E5" w:rsidRDefault="001459E5" w:rsidP="007B010A">
      <w:pPr>
        <w:pStyle w:val="Prrafodelista"/>
        <w:jc w:val="both"/>
        <w:rPr>
          <w:b/>
          <w:bCs/>
          <w:i/>
          <w:iCs/>
          <w:sz w:val="20"/>
          <w:szCs w:val="20"/>
        </w:rPr>
      </w:pPr>
    </w:p>
    <w:p w14:paraId="2E1E48E0" w14:textId="77777777" w:rsidR="001459E5" w:rsidRDefault="001403BD" w:rsidP="007B010A">
      <w:pPr>
        <w:pStyle w:val="Prrafodelista"/>
        <w:jc w:val="both"/>
        <w:rPr>
          <w:b/>
          <w:bCs/>
          <w:i/>
          <w:iCs/>
          <w:sz w:val="20"/>
          <w:szCs w:val="20"/>
        </w:rPr>
      </w:pPr>
      <w:r w:rsidRPr="009F2D6D">
        <w:rPr>
          <w:b/>
          <w:bCs/>
          <w:i/>
          <w:iCs/>
          <w:sz w:val="20"/>
          <w:szCs w:val="20"/>
        </w:rPr>
        <w:t xml:space="preserve">           </w:t>
      </w:r>
    </w:p>
    <w:p w14:paraId="5ADE7BC3" w14:textId="77777777" w:rsidR="001459E5" w:rsidRDefault="001403BD" w:rsidP="001459E5">
      <w:pPr>
        <w:jc w:val="both"/>
        <w:rPr>
          <w:sz w:val="20"/>
          <w:szCs w:val="20"/>
        </w:rPr>
      </w:pPr>
      <w:r w:rsidRPr="001459E5">
        <w:rPr>
          <w:b/>
          <w:bCs/>
          <w:i/>
          <w:iCs/>
          <w:sz w:val="20"/>
          <w:szCs w:val="20"/>
        </w:rPr>
        <w:t xml:space="preserve"> Lic. Diego Fernando García Lara        </w:t>
      </w:r>
      <w:r w:rsidR="001459E5" w:rsidRPr="001459E5">
        <w:rPr>
          <w:b/>
          <w:bCs/>
          <w:i/>
          <w:iCs/>
          <w:sz w:val="20"/>
          <w:szCs w:val="20"/>
        </w:rPr>
        <w:t xml:space="preserve">                            </w:t>
      </w:r>
      <w:r w:rsidRPr="001459E5">
        <w:rPr>
          <w:b/>
          <w:bCs/>
          <w:i/>
          <w:iCs/>
          <w:sz w:val="20"/>
          <w:szCs w:val="20"/>
        </w:rPr>
        <w:t xml:space="preserve">  </w:t>
      </w:r>
      <w:r w:rsidR="001459E5">
        <w:rPr>
          <w:b/>
          <w:bCs/>
          <w:i/>
          <w:iCs/>
          <w:sz w:val="20"/>
          <w:szCs w:val="20"/>
        </w:rPr>
        <w:t xml:space="preserve">         </w:t>
      </w:r>
      <w:r w:rsidRPr="001459E5">
        <w:rPr>
          <w:b/>
          <w:bCs/>
          <w:i/>
          <w:iCs/>
          <w:sz w:val="20"/>
          <w:szCs w:val="20"/>
        </w:rPr>
        <w:t>LC. Jaime González Apoloni</w:t>
      </w:r>
      <w:r w:rsidR="001459E5" w:rsidRPr="001459E5">
        <w:rPr>
          <w:b/>
          <w:bCs/>
          <w:sz w:val="20"/>
          <w:szCs w:val="20"/>
        </w:rPr>
        <w:t>o</w:t>
      </w:r>
      <w:r w:rsidRPr="001459E5">
        <w:rPr>
          <w:sz w:val="20"/>
          <w:szCs w:val="20"/>
        </w:rPr>
        <w:t xml:space="preserve">      </w:t>
      </w:r>
    </w:p>
    <w:p w14:paraId="243EBF22" w14:textId="77777777" w:rsidR="001459E5" w:rsidRDefault="001459E5" w:rsidP="001459E5">
      <w:pPr>
        <w:jc w:val="both"/>
        <w:rPr>
          <w:sz w:val="20"/>
          <w:szCs w:val="20"/>
        </w:rPr>
      </w:pPr>
      <w:r>
        <w:rPr>
          <w:sz w:val="20"/>
          <w:szCs w:val="20"/>
        </w:rPr>
        <w:t>Titular del Órgano de Control Interno</w:t>
      </w:r>
      <w:r w:rsidR="001403BD" w:rsidRPr="001459E5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                     Director de Tesorería</w:t>
      </w:r>
    </w:p>
    <w:p w14:paraId="16374648" w14:textId="77777777" w:rsidR="001459E5" w:rsidRPr="001459E5" w:rsidRDefault="001459E5" w:rsidP="001459E5">
      <w:pPr>
        <w:jc w:val="both"/>
        <w:rPr>
          <w:b/>
          <w:bCs/>
          <w:i/>
          <w:iCs/>
          <w:sz w:val="20"/>
          <w:szCs w:val="20"/>
        </w:rPr>
      </w:pPr>
    </w:p>
    <w:p w14:paraId="61900435" w14:textId="77777777" w:rsidR="00DB45E3" w:rsidRDefault="00DB45E3" w:rsidP="001459E5">
      <w:pPr>
        <w:pStyle w:val="Prrafodelista"/>
        <w:jc w:val="center"/>
        <w:rPr>
          <w:sz w:val="20"/>
          <w:szCs w:val="20"/>
        </w:rPr>
      </w:pPr>
    </w:p>
    <w:p w14:paraId="6CFE4D1A" w14:textId="77777777" w:rsidR="00CD5309" w:rsidRDefault="001403BD" w:rsidP="00C62672">
      <w:pPr>
        <w:pStyle w:val="Prrafodelist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2E0D534" w14:textId="77777777" w:rsidR="00DB45E3" w:rsidRDefault="00DB45E3" w:rsidP="00C62672">
      <w:pPr>
        <w:pStyle w:val="Prrafodelista"/>
        <w:jc w:val="both"/>
        <w:rPr>
          <w:sz w:val="20"/>
          <w:szCs w:val="20"/>
        </w:rPr>
      </w:pPr>
    </w:p>
    <w:p w14:paraId="36602859" w14:textId="77777777" w:rsidR="00DB45E3" w:rsidRDefault="00DB45E3" w:rsidP="00C62672">
      <w:pPr>
        <w:pStyle w:val="Prrafodelista"/>
        <w:jc w:val="both"/>
        <w:rPr>
          <w:sz w:val="20"/>
          <w:szCs w:val="20"/>
        </w:rPr>
      </w:pPr>
    </w:p>
    <w:p w14:paraId="21F8ACEF" w14:textId="77777777" w:rsidR="00DB45E3" w:rsidRDefault="00DB45E3" w:rsidP="00692A6E">
      <w:pPr>
        <w:pStyle w:val="Prrafodelista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Arq. Luis Bernardo Mares Castruita</w:t>
      </w:r>
    </w:p>
    <w:p w14:paraId="5C0F150E" w14:textId="77777777" w:rsidR="00DB45E3" w:rsidRPr="00DB45E3" w:rsidRDefault="00DB45E3" w:rsidP="00692A6E">
      <w:pPr>
        <w:pStyle w:val="Prrafodelista"/>
        <w:jc w:val="center"/>
      </w:pPr>
      <w:r>
        <w:rPr>
          <w:sz w:val="20"/>
          <w:szCs w:val="20"/>
        </w:rPr>
        <w:t>Director de Obras y Servicios Públicos</w:t>
      </w:r>
    </w:p>
    <w:sectPr w:rsidR="00DB45E3" w:rsidRPr="00DB45E3" w:rsidSect="001459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492D9" w14:textId="77777777" w:rsidR="00C62672" w:rsidRDefault="00C62672" w:rsidP="00C62672">
      <w:pPr>
        <w:spacing w:after="0" w:line="240" w:lineRule="auto"/>
      </w:pPr>
      <w:r>
        <w:separator/>
      </w:r>
    </w:p>
  </w:endnote>
  <w:endnote w:type="continuationSeparator" w:id="0">
    <w:p w14:paraId="7F5AD01E" w14:textId="77777777" w:rsidR="00C62672" w:rsidRDefault="00C62672" w:rsidP="00C62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B5137" w14:textId="77777777" w:rsidR="00B77BF8" w:rsidRDefault="00B77BF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1136023"/>
      <w:docPartObj>
        <w:docPartGallery w:val="Page Numbers (Bottom of Page)"/>
        <w:docPartUnique/>
      </w:docPartObj>
    </w:sdtPr>
    <w:sdtEndPr/>
    <w:sdtContent>
      <w:p w14:paraId="5D2DAC0B" w14:textId="77777777" w:rsidR="00B77BF8" w:rsidRDefault="00B77BF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C2DFE4F" w14:textId="77777777" w:rsidR="00B77BF8" w:rsidRDefault="00B77BF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DC597" w14:textId="77777777" w:rsidR="00B77BF8" w:rsidRDefault="00B77B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B91C5" w14:textId="77777777" w:rsidR="00C62672" w:rsidRDefault="00C62672" w:rsidP="00C62672">
      <w:pPr>
        <w:spacing w:after="0" w:line="240" w:lineRule="auto"/>
      </w:pPr>
      <w:r>
        <w:separator/>
      </w:r>
    </w:p>
  </w:footnote>
  <w:footnote w:type="continuationSeparator" w:id="0">
    <w:p w14:paraId="0AFD8A8E" w14:textId="77777777" w:rsidR="00C62672" w:rsidRDefault="00C62672" w:rsidP="00C62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802D" w14:textId="77777777" w:rsidR="00B77BF8" w:rsidRDefault="00B77BF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BFE87" w14:textId="77777777" w:rsidR="00B77BF8" w:rsidRDefault="00B77BF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EC4A" w14:textId="77777777" w:rsidR="00B77BF8" w:rsidRDefault="00B77B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813AE"/>
    <w:multiLevelType w:val="hybridMultilevel"/>
    <w:tmpl w:val="703657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49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A95"/>
    <w:rsid w:val="000158A5"/>
    <w:rsid w:val="00057A95"/>
    <w:rsid w:val="00076B12"/>
    <w:rsid w:val="000A4521"/>
    <w:rsid w:val="000A4FDC"/>
    <w:rsid w:val="000B1E18"/>
    <w:rsid w:val="0011005F"/>
    <w:rsid w:val="001403BD"/>
    <w:rsid w:val="00140B80"/>
    <w:rsid w:val="001459E5"/>
    <w:rsid w:val="00162813"/>
    <w:rsid w:val="001649E6"/>
    <w:rsid w:val="001B281E"/>
    <w:rsid w:val="00212390"/>
    <w:rsid w:val="002726D0"/>
    <w:rsid w:val="00282127"/>
    <w:rsid w:val="002C1E2C"/>
    <w:rsid w:val="002F59E0"/>
    <w:rsid w:val="00387B96"/>
    <w:rsid w:val="00436232"/>
    <w:rsid w:val="00452A27"/>
    <w:rsid w:val="004817F8"/>
    <w:rsid w:val="00490422"/>
    <w:rsid w:val="00491CFD"/>
    <w:rsid w:val="004F1ABA"/>
    <w:rsid w:val="00547013"/>
    <w:rsid w:val="005A3823"/>
    <w:rsid w:val="005F1BCD"/>
    <w:rsid w:val="00661D75"/>
    <w:rsid w:val="00692A6E"/>
    <w:rsid w:val="006A0208"/>
    <w:rsid w:val="00706B2F"/>
    <w:rsid w:val="00756434"/>
    <w:rsid w:val="00784DC7"/>
    <w:rsid w:val="007B010A"/>
    <w:rsid w:val="007C20AC"/>
    <w:rsid w:val="007D20D8"/>
    <w:rsid w:val="007E6B08"/>
    <w:rsid w:val="007E7D15"/>
    <w:rsid w:val="00853C8D"/>
    <w:rsid w:val="008610F5"/>
    <w:rsid w:val="00861710"/>
    <w:rsid w:val="008735C5"/>
    <w:rsid w:val="00890D44"/>
    <w:rsid w:val="008A5F8E"/>
    <w:rsid w:val="008B5D10"/>
    <w:rsid w:val="008C2219"/>
    <w:rsid w:val="008D066C"/>
    <w:rsid w:val="008F7DF7"/>
    <w:rsid w:val="00914EE2"/>
    <w:rsid w:val="009657DE"/>
    <w:rsid w:val="009B615E"/>
    <w:rsid w:val="009B64FE"/>
    <w:rsid w:val="009B6DFC"/>
    <w:rsid w:val="009C5A95"/>
    <w:rsid w:val="009F2D6D"/>
    <w:rsid w:val="00A056A8"/>
    <w:rsid w:val="00A22085"/>
    <w:rsid w:val="00B01CEB"/>
    <w:rsid w:val="00B57B72"/>
    <w:rsid w:val="00B77BF8"/>
    <w:rsid w:val="00B954B6"/>
    <w:rsid w:val="00BA1C93"/>
    <w:rsid w:val="00C62672"/>
    <w:rsid w:val="00C75333"/>
    <w:rsid w:val="00CB6435"/>
    <w:rsid w:val="00CC7BDB"/>
    <w:rsid w:val="00CD5309"/>
    <w:rsid w:val="00DB45E3"/>
    <w:rsid w:val="00DB5429"/>
    <w:rsid w:val="00DD4B97"/>
    <w:rsid w:val="00DD726D"/>
    <w:rsid w:val="00E9054F"/>
    <w:rsid w:val="00EB5B59"/>
    <w:rsid w:val="00EC050F"/>
    <w:rsid w:val="00EE1D9A"/>
    <w:rsid w:val="00EE2193"/>
    <w:rsid w:val="00EF5AF2"/>
    <w:rsid w:val="00F2383B"/>
    <w:rsid w:val="00F91341"/>
    <w:rsid w:val="00FA5573"/>
    <w:rsid w:val="00FA69DC"/>
    <w:rsid w:val="00FC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25557"/>
  <w15:chartTrackingRefBased/>
  <w15:docId w15:val="{B8665E55-D8E2-44CA-9972-11A29E0F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C5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5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5A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5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5A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5A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5A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5A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5A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5A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5A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5A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5A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5A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5A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5A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5A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5A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5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5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5A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5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5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5A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5A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5A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5A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5A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5A9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62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77B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7BF8"/>
  </w:style>
  <w:style w:type="paragraph" w:styleId="Piedepgina">
    <w:name w:val="footer"/>
    <w:basedOn w:val="Normal"/>
    <w:link w:val="PiedepginaCar"/>
    <w:uiPriority w:val="99"/>
    <w:unhideWhenUsed/>
    <w:rsid w:val="00B77B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7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D64CA-AD5B-406E-A00F-2FEB55EC6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583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</dc:creator>
  <cp:keywords/>
  <dc:description/>
  <cp:lastModifiedBy>Tesoreria</cp:lastModifiedBy>
  <cp:revision>50</cp:revision>
  <cp:lastPrinted>2025-09-08T14:55:00Z</cp:lastPrinted>
  <dcterms:created xsi:type="dcterms:W3CDTF">2025-06-25T16:14:00Z</dcterms:created>
  <dcterms:modified xsi:type="dcterms:W3CDTF">2025-09-08T14:57:00Z</dcterms:modified>
</cp:coreProperties>
</file>